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54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417"/>
        <w:gridCol w:w="2128"/>
      </w:tblGrid>
      <w:tr>
        <w:trPr>
          <w:trHeight w:val="56" w:hRule="atLeast"/>
        </w:trPr>
        <w:tc>
          <w:tcPr>
            <w:tcW w:w="841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bookmarkStart w:id="1" w:name="_top"/>
            <w:bookmarkEnd w:id="1"/>
            <w:r>
              <w:rPr>
                <w:rFonts w:ascii="HY견고딕" w:eastAsia="HY견고딕"/>
                <w:strike w:val="off"/>
                <w:sz w:val="48"/>
                <w:dstrike w:val="off"/>
                <w:shd w:val="clear" w:color="000000" w:fill="auto"/>
              </w:rPr>
              <w:t>계좌제 훈련과정 입학지원서</w:t>
            </w:r>
          </w:p>
        </w:tc>
        <w:tc>
          <w:tcPr>
            <w:tcW w:w="2128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right"/>
            </w:pPr>
            <w:r>
              <w:drawing>
                <wp:inline distT="0" distB="0" distL="0" distR="0">
                  <wp:extent cx="1158113" cy="379857"/>
                  <wp:effectExtent l="0" t="0" r="0" b="0"/>
                  <wp:docPr id="1025" name="shape1025" hidden="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113" cy="3798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Overlap w:val="never"/>
        <w:tblW w:w="105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"/>
        <w:gridCol w:w="679"/>
        <w:gridCol w:w="1020"/>
        <w:gridCol w:w="1220"/>
        <w:gridCol w:w="1415"/>
        <w:gridCol w:w="579"/>
        <w:gridCol w:w="1792"/>
        <w:gridCol w:w="1450"/>
        <w:gridCol w:w="1450"/>
      </w:tblGrid>
      <w:tr>
        <w:trPr>
          <w:trHeight w:val="496" w:hRule="atLeast"/>
        </w:trPr>
        <w:tc>
          <w:tcPr>
            <w:tcW w:w="2663" w:type="dxa"/>
            <w:gridSpan w:val="3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지원과정</w:t>
            </w:r>
          </w:p>
        </w:tc>
        <w:tc>
          <w:tcPr>
            <w:tcW w:w="122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평일</w:t>
            </w:r>
          </w:p>
        </w:tc>
        <w:tc>
          <w:tcPr>
            <w:tcW w:w="6686" w:type="dxa"/>
            <w:gridSpan w:val="5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left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</w:tr>
      <w:tr>
        <w:trPr>
          <w:trHeight w:val="496" w:hRule="atLeast"/>
        </w:trPr>
        <w:tc>
          <w:tcPr>
            <w:tcW w:w="2663" w:type="dxa"/>
            <w:gridSpan w:val="3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주말</w:t>
            </w:r>
          </w:p>
        </w:tc>
        <w:tc>
          <w:tcPr>
            <w:tcW w:w="6686" w:type="dxa"/>
            <w:gridSpan w:val="5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</w:tr>
      <w:tr>
        <w:trPr>
          <w:trHeight w:val="576" w:hRule="atLeast"/>
        </w:trPr>
        <w:tc>
          <w:tcPr>
            <w:tcW w:w="963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지원자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정보</w:t>
            </w:r>
          </w:p>
        </w:tc>
        <w:tc>
          <w:tcPr>
            <w:tcW w:w="1699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성     명</w:t>
            </w:r>
          </w:p>
        </w:tc>
        <w:tc>
          <w:tcPr>
            <w:tcW w:w="3214" w:type="dxa"/>
            <w:gridSpan w:val="3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  <w:tc>
          <w:tcPr>
            <w:tcW w:w="179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주민등록번호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(보험가입사용)</w:t>
            </w:r>
          </w:p>
        </w:tc>
        <w:tc>
          <w:tcPr>
            <w:tcW w:w="2900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</w:tr>
      <w:tr>
        <w:trPr>
          <w:trHeight w:val="576" w:hRule="atLeast"/>
        </w:trPr>
        <w:tc>
          <w:tcPr>
            <w:tcW w:w="963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핸드폰번호</w:t>
            </w:r>
          </w:p>
        </w:tc>
        <w:tc>
          <w:tcPr>
            <w:tcW w:w="3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비상연락망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(관계:     )</w:t>
            </w:r>
          </w:p>
        </w:tc>
        <w:tc>
          <w:tcPr>
            <w:tcW w:w="29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</w:tr>
      <w:tr>
        <w:trPr>
          <w:trHeight w:val="492" w:hRule="atLeast"/>
        </w:trPr>
        <w:tc>
          <w:tcPr>
            <w:tcW w:w="963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이  메  일</w:t>
            </w:r>
          </w:p>
        </w:tc>
        <w:tc>
          <w:tcPr>
            <w:tcW w:w="790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left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</w:tr>
      <w:tr>
        <w:trPr>
          <w:trHeight w:val="492" w:hRule="atLeast"/>
        </w:trPr>
        <w:tc>
          <w:tcPr>
            <w:tcW w:w="963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주      소</w:t>
            </w:r>
          </w:p>
        </w:tc>
        <w:tc>
          <w:tcPr>
            <w:tcW w:w="7906" w:type="dxa"/>
            <w:gridSpan w:val="6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</w:tr>
      <w:tr>
        <w:trPr>
          <w:trHeight w:val="652" w:hRule="atLeast"/>
        </w:trPr>
        <w:tc>
          <w:tcPr>
            <w:tcW w:w="963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학력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사항</w:t>
            </w:r>
          </w:p>
        </w:tc>
        <w:tc>
          <w:tcPr>
            <w:tcW w:w="1699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최 종 학 력</w:t>
            </w:r>
          </w:p>
        </w:tc>
        <w:tc>
          <w:tcPr>
            <w:tcW w:w="3214" w:type="dxa"/>
            <w:gridSpan w:val="3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  <w:tc>
          <w:tcPr>
            <w:tcW w:w="179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전     공</w:t>
            </w:r>
          </w:p>
        </w:tc>
        <w:tc>
          <w:tcPr>
            <w:tcW w:w="2900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</w:tr>
      <w:tr>
        <w:trPr>
          <w:trHeight w:val="290" w:hRule="atLeast"/>
        </w:trPr>
        <w:tc>
          <w:tcPr>
            <w:tcW w:w="963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69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구       분</w:t>
            </w:r>
          </w:p>
        </w:tc>
        <w:tc>
          <w:tcPr>
            <w:tcW w:w="2635" w:type="dxa"/>
            <w:gridSpan w:val="2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구직자</w:t>
            </w:r>
          </w:p>
        </w:tc>
        <w:tc>
          <w:tcPr>
            <w:tcW w:w="2371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재직자</w:t>
            </w:r>
          </w:p>
        </w:tc>
        <w:tc>
          <w:tcPr>
            <w:tcW w:w="2900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자영업자</w:t>
            </w:r>
          </w:p>
        </w:tc>
      </w:tr>
      <w:tr>
        <w:trPr>
          <w:trHeight w:val="290" w:hRule="atLeast"/>
        </w:trPr>
        <w:tc>
          <w:tcPr>
            <w:tcW w:w="963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699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2635" w:type="dxa"/>
            <w:gridSpan w:val="2"/>
            <w:tcBorders>
              <w:top w:val="none" w:sz="2" w:space="0" w:color="000000"/>
              <w:left w:val="single" w:sz="3" w:space="0" w:color="000000"/>
              <w:bottom w:val="single" w:sz="11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대학교 재학</w:t>
            </w:r>
          </w:p>
        </w:tc>
        <w:tc>
          <w:tcPr>
            <w:tcW w:w="2371" w:type="dxa"/>
            <w:gridSpan w:val="2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대학교 휴학</w:t>
            </w:r>
          </w:p>
        </w:tc>
        <w:tc>
          <w:tcPr>
            <w:tcW w:w="2900" w:type="dxa"/>
            <w:gridSpan w:val="2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특수형태근로자</w:t>
            </w:r>
          </w:p>
        </w:tc>
      </w:tr>
      <w:tr>
        <w:trPr>
          <w:trHeight w:val="940" w:hRule="atLeast"/>
        </w:trPr>
        <w:tc>
          <w:tcPr>
            <w:tcW w:w="96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지원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경로</w:t>
            </w:r>
          </w:p>
        </w:tc>
        <w:tc>
          <w:tcPr>
            <w:tcW w:w="9606" w:type="dxa"/>
            <w:gridSpan w:val="8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432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지인추천 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고용24사이트 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SNS(유튜브,인스타 등) 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전단지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현수막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버스광고</w:t>
            </w:r>
          </w:p>
          <w:p>
            <w:pPr>
              <w:pStyle w:val="0"/>
              <w:ind w:left="172"/>
              <w:widowControl w:val="off"/>
              <w:wordWrap/>
              <w:jc w:val="left"/>
              <w:spacing w:line="432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인터넷검색(네이버 / 구글)  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기타(                  )</w:t>
            </w:r>
          </w:p>
        </w:tc>
      </w:tr>
      <w:tr>
        <w:trPr>
          <w:trHeight w:val="652" w:hRule="atLeast"/>
        </w:trPr>
        <w:tc>
          <w:tcPr>
            <w:tcW w:w="96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경력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사항</w:t>
            </w:r>
          </w:p>
        </w:tc>
        <w:tc>
          <w:tcPr>
            <w:tcW w:w="1699" w:type="dxa"/>
            <w:gridSpan w:val="2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실업급여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수급여부</w:t>
            </w:r>
          </w:p>
        </w:tc>
        <w:tc>
          <w:tcPr>
            <w:tcW w:w="5006" w:type="dxa"/>
            <w:gridSpan w:val="4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□신청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 xml:space="preserve"> 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□미신청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(기간 :           ~           )</w:t>
            </w:r>
          </w:p>
        </w:tc>
        <w:tc>
          <w:tcPr>
            <w:tcW w:w="1450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사업자 등록증</w:t>
            </w:r>
          </w:p>
        </w:tc>
        <w:tc>
          <w:tcPr>
            <w:tcW w:w="1450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□유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 xml:space="preserve"> 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□무</w:t>
            </w:r>
          </w:p>
        </w:tc>
      </w:tr>
      <w:tr>
        <w:trPr>
          <w:trHeight w:val="596" w:hRule="atLeast"/>
        </w:trPr>
        <w:tc>
          <w:tcPr>
            <w:tcW w:w="963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국민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내일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배움</w:t>
            </w:r>
          </w:p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color w:val="262626"/>
                <w:dstrike w:val="off"/>
                <w:shd w:val="clear" w:color="000000" w:fill="auto"/>
              </w:rPr>
              <w:t>카드</w:t>
            </w:r>
          </w:p>
        </w:tc>
        <w:tc>
          <w:tcPr>
            <w:tcW w:w="1699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카드</w:t>
            </w:r>
          </w:p>
        </w:tc>
        <w:tc>
          <w:tcPr>
            <w:tcW w:w="7906" w:type="dxa"/>
            <w:gridSpan w:val="6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농협 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신한   </w:t>
            </w:r>
            <w:r>
              <w:rPr>
                <w:rFonts w:ascii="굴림체"/>
                <w:strike w:val="off"/>
                <w:dstrike w:val="off"/>
                <w:shd w:val="clear" w:color="000000" w:fill="auto"/>
              </w:rPr>
              <w:t>□</w:t>
            </w: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 xml:space="preserve"> 카드없이수강(일반)</w:t>
            </w:r>
          </w:p>
        </w:tc>
      </w:tr>
      <w:tr>
        <w:trPr>
          <w:trHeight w:val="697" w:hRule="atLeast"/>
        </w:trPr>
        <w:tc>
          <w:tcPr>
            <w:tcW w:w="963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eastAsia="굴림체"/>
                <w:b/>
                <w:strike w:val="off"/>
                <w:dstrike w:val="off"/>
                <w:shd w:val="clear" w:color="000000" w:fill="auto"/>
              </w:rPr>
              <w:t>수당입금은행</w:t>
            </w:r>
          </w:p>
        </w:tc>
        <w:tc>
          <w:tcPr>
            <w:tcW w:w="790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432" w:lineRule="auto"/>
              <w:rPr>
                <w:strike w:val="off"/>
              </w:rPr>
            </w:pPr>
            <w:r>
              <w:rPr>
                <w:rFonts w:ascii="굴림체"/>
                <w:strike w:val="off"/>
                <w:color w:val="0000FF"/>
                <w:dstrike w:val="off"/>
                <w:shd w:val="clear" w:color="000000" w:fill="auto"/>
              </w:rPr>
              <w:t>**</w:t>
            </w:r>
            <w:r>
              <w:rPr>
                <w:rFonts w:ascii="굴림체" w:eastAsia="굴림체"/>
                <w:strike w:val="off"/>
                <w:color w:val="0000FF"/>
                <w:shd w:val="clear" w:color="000000" w:fill="auto"/>
              </w:rPr>
              <w:t>구직자만 140시간 이상 과정 수강 시 훈련장려금 수령 가능**</w:t>
            </w:r>
          </w:p>
          <w:p>
            <w:pPr>
              <w:pStyle w:val="0"/>
              <w:ind w:left="172"/>
              <w:widowControl w:val="off"/>
              <w:wordWrap/>
              <w:jc w:val="left"/>
              <w:spacing w:line="432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(은행명/계좌번호)</w:t>
            </w:r>
          </w:p>
        </w:tc>
      </w:tr>
      <w:tr>
        <w:trPr>
          <w:trHeight w:val="709" w:hRule="atLeast"/>
        </w:trPr>
        <w:tc>
          <w:tcPr>
            <w:tcW w:w="2663" w:type="dxa"/>
            <w:gridSpan w:val="3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</w:rPr>
              <w:t>지 원 동 기</w:t>
            </w:r>
          </w:p>
        </w:tc>
        <w:tc>
          <w:tcPr>
            <w:tcW w:w="790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left"/>
              <w:spacing w:line="264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</w:tc>
      </w:tr>
      <w:tr>
        <w:trPr>
          <w:trHeight w:val="539" w:hRule="atLeast"/>
        </w:trPr>
        <w:tc>
          <w:tcPr>
            <w:tcW w:w="1643" w:type="dxa"/>
            <w:gridSpan w:val="2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D1DEEF"/>
            <w:vAlign w:val="center"/>
          </w:tcPr>
          <w:p>
            <w:pPr>
              <w:pStyle w:val="0"/>
              <w:widowControl w:val="off"/>
              <w:wordWrap/>
              <w:jc w:val="center"/>
              <w:spacing w:line="264" w:lineRule="auto"/>
            </w:pPr>
            <w:r>
              <w:rPr>
                <w:rFonts w:ascii="굴림체" w:eastAsia="굴림체"/>
                <w:b/>
                <w:strike w:val="off"/>
                <w:dstrike w:val="off"/>
                <w:shd w:val="clear" w:color="000000" w:fill="auto"/>
                <w:spacing w:val="-15"/>
              </w:rPr>
              <w:t>필 수 확 인 사 항</w:t>
            </w:r>
          </w:p>
        </w:tc>
        <w:tc>
          <w:tcPr>
            <w:tcW w:w="8926" w:type="dxa"/>
            <w:gridSpan w:val="7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FBEFD4"/>
            <w:vAlign w:val="center"/>
          </w:tcPr>
          <w:p>
            <w:pPr>
              <w:pStyle w:val="0"/>
              <w:ind w:left="172"/>
              <w:widowControl w:val="off"/>
              <w:wordWrap/>
              <w:jc w:val="left"/>
              <w:spacing w:line="264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국민내일배움카드 휴면 계좌(확인필수)  |  증명사진(필수)  |  고용24 어플설치(선택)</w:t>
            </w:r>
          </w:p>
        </w:tc>
      </w:tr>
      <w:tr>
        <w:trPr>
          <w:trHeight w:val="3511" w:hRule="atLeast"/>
        </w:trPr>
        <w:tc>
          <w:tcPr>
            <w:tcW w:w="10569" w:type="dxa"/>
            <w:gridSpan w:val="9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432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본인은 한국직업능력교육원 인천에서 진행하는 국민내일배움카드과정을</w:t>
            </w:r>
          </w:p>
          <w:p>
            <w:pPr>
              <w:pStyle w:val="0"/>
              <w:widowControl w:val="off"/>
              <w:wordWrap/>
              <w:jc w:val="center"/>
              <w:spacing w:line="432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수강함에 있어 상기내용을 명확히 숙지하여 성실히 수강할 것을 약속합니다.</w:t>
            </w:r>
          </w:p>
          <w:p>
            <w:pPr>
              <w:pStyle w:val="0"/>
              <w:widowControl w:val="off"/>
              <w:wordWrap/>
              <w:jc w:val="center"/>
              <w:spacing w:line="432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  <w:p>
            <w:pPr>
              <w:pStyle w:val="0"/>
              <w:widowControl w:val="off"/>
              <w:wordWrap/>
              <w:jc w:val="center"/>
              <w:spacing w:line="432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20    년     월      일</w:t>
            </w:r>
          </w:p>
          <w:p>
            <w:pPr>
              <w:pStyle w:val="0"/>
              <w:widowControl w:val="off"/>
              <w:wordWrap/>
              <w:jc w:val="center"/>
              <w:spacing w:line="432" w:lineRule="auto"/>
              <w:rPr>
                <w:rFonts w:ascii="굴림체" w:eastAsia="굴림체"/>
                <w:strike w:val="off"/>
                <w:color w:val="000000"/>
                <w:dstrike w:val="off"/>
                <w:shd w:val="clear" w:color="000000" w:fill="auto"/>
              </w:rPr>
            </w:pPr>
          </w:p>
          <w:p>
            <w:pPr>
              <w:pStyle w:val="0"/>
              <w:widowControl w:val="off"/>
              <w:wordWrap/>
              <w:jc w:val="center"/>
              <w:spacing w:line="432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훈련생 :                     (서명)</w:t>
            </w:r>
          </w:p>
          <w:p>
            <w:pPr>
              <w:pStyle w:val="0"/>
              <w:widowControl w:val="off"/>
              <w:wordWrap/>
              <w:jc w:val="center"/>
              <w:spacing w:line="432" w:lineRule="auto"/>
              <w:rPr>
                <w:rFonts w:ascii="굴림체" w:eastAsia="굴림체"/>
                <w:strike w:val="off"/>
                <w:color w:val="000000"/>
                <w:sz w:val="8"/>
                <w:dstrike w:val="off"/>
                <w:shd w:val="clear" w:color="000000" w:fill="auto"/>
              </w:rPr>
            </w:pPr>
          </w:p>
          <w:p>
            <w:pPr>
              <w:pStyle w:val="0"/>
              <w:widowControl w:val="off"/>
              <w:wordWrap/>
              <w:jc w:val="center"/>
              <w:spacing w:line="432" w:lineRule="auto"/>
            </w:pPr>
            <w:r>
              <w:rPr>
                <w:rFonts w:ascii="굴림체" w:eastAsia="굴림체"/>
                <w:strike w:val="off"/>
                <w:dstrike w:val="off"/>
                <w:shd w:val="clear" w:color="000000" w:fill="auto"/>
              </w:rPr>
              <w:t>한국직업능력교육원장 귀하</w:t>
            </w:r>
          </w:p>
        </w:tc>
      </w:tr>
    </w:tbl>
    <w:p>
      <w:pPr>
        <w:pStyle w:val="24"/>
        <w:ind w:left="0" w:firstLine="0"/>
        <w:widowControl w:val="off"/>
        <w:wordWrap/>
        <w:jc w:val="both"/>
        <w:spacing w:line="240" w:lineRule="auto"/>
        <w:rPr>
          <w:lang/>
          <w:rFonts w:ascii="휴먼명조" w:eastAsia="휴먼명조"/>
          <w:sz w:val="16"/>
          <w:shd w:val="clear" w:color="auto" w:fill="FFFFFF"/>
          <w:rtl w:val="off"/>
        </w:rPr>
      </w:pPr>
      <w:r>
        <w:rPr>
          <w:rFonts w:ascii="휴먼명조" w:eastAsia="휴먼명조"/>
          <w:sz w:val="16"/>
          <w:shd w:val="clear" w:color="auto" w:fill="FFFFFF"/>
        </w:rPr>
        <w:t xml:space="preserve">가. 훈련생과 훈련기관은 </w:t>
      </w:r>
      <w:r>
        <w:rPr>
          <w:rFonts w:ascii="휴먼명조" w:eastAsia="휴먼명조"/>
          <w:sz w:val="16"/>
          <w:shd w:val="clear" w:color="auto" w:fill="FFFFFF"/>
        </w:rPr>
        <w:t>「국민</w:t>
      </w:r>
      <w:r>
        <w:rPr>
          <w:rFonts w:ascii="휴먼명조" w:eastAsia="휴먼명조"/>
          <w:sz w:val="16"/>
          <w:shd w:val="clear" w:color="auto" w:fill="FFFFFF"/>
        </w:rPr>
        <w:t xml:space="preserve"> 평생 직업능력 개발법</w:t>
      </w:r>
      <w:r>
        <w:rPr>
          <w:rFonts w:ascii="휴먼명조"/>
          <w:sz w:val="16"/>
          <w:shd w:val="clear" w:color="auto" w:fill="FFFFFF"/>
        </w:rPr>
        <w:t>」</w:t>
      </w:r>
      <w:r>
        <w:rPr>
          <w:rFonts w:ascii="휴먼명조" w:eastAsia="휴먼명조"/>
          <w:sz w:val="16"/>
          <w:shd w:val="clear" w:color="auto" w:fill="FFFFFF"/>
        </w:rPr>
        <w:t>(이하“법”이라 한다)</w:t>
      </w:r>
    </w:p>
    <w:p>
      <w:pPr>
        <w:pStyle w:val="0"/>
        <w:ind w:left="520" w:right="0" w:hanging="280" w:firstLine="0"/>
        <w:autoSpaceDE w:val="off"/>
        <w:autoSpaceDN w:val="off"/>
        <w:widowControl w:val="off"/>
        <w:wordWrap/>
        <w:jc w:val="left"/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tabs>
          <w:tab w:val="left" w:pos="520"/>
        </w:tabs>
        <w:spacing w:after="0" w:before="0" w:line="240" w:lineRule="auto"/>
        <w:textAlignment w:val="baseline"/>
        <w:rPr>
          <w:rFonts w:ascii="휴먼명조" w:eastAsia="휴먼명조"/>
          <w:color w:val="000000"/>
          <w:sz w:val="8"/>
          <w:shd w:val="clear" w:color="auto" w:fill="FFFFFF"/>
        </w:rPr>
      </w:pPr>
      <w:r>
        <w:rPr>
          <w:rFonts w:ascii="휴먼명조" w:eastAsia="휴먼명조"/>
          <w:strike w:val="off"/>
          <w:sz w:val="16"/>
          <w:shd w:val="clear" w:color="auto" w:fill="FFFFFF"/>
        </w:rPr>
        <w:t xml:space="preserve">제12조,제15조,제16조,제17조,제18조,제19조,제58조,제59조,제60조, </w:t>
      </w:r>
      <w:r>
        <w:rPr>
          <w:rFonts w:ascii="휴먼명조" w:eastAsia="휴먼명조"/>
          <w:strike w:val="off"/>
          <w:sz w:val="16"/>
          <w:shd w:val="clear" w:color="auto" w:fill="FFFFFF"/>
        </w:rPr>
        <w:t>「국민</w:t>
      </w:r>
      <w:r>
        <w:rPr>
          <w:rFonts w:ascii="휴먼명조" w:eastAsia="휴먼명조"/>
          <w:strike w:val="off"/>
          <w:sz w:val="16"/>
          <w:shd w:val="clear" w:color="auto" w:fill="FFFFFF"/>
        </w:rPr>
        <w:t xml:space="preserve"> 평생 직업능력 개발법 시행령</w:t>
      </w:r>
      <w:r>
        <w:rPr>
          <w:rFonts w:ascii="휴먼명조"/>
          <w:strike w:val="off"/>
          <w:sz w:val="16"/>
          <w:shd w:val="clear" w:color="auto" w:fill="FFFFFF"/>
        </w:rPr>
        <w:t>」</w:t>
      </w:r>
      <w:r>
        <w:rPr>
          <w:rFonts w:ascii="휴먼명조" w:eastAsia="휴먼명조"/>
          <w:strike w:val="off"/>
          <w:sz w:val="16"/>
          <w:shd w:val="clear" w:color="auto" w:fill="FFFFFF"/>
        </w:rPr>
        <w:t xml:space="preserve">(이하 “영”이라 한다) 제6조,제7조,제10조,제11조,제12조,제13조,제15조,제16조,제17조,제51조,제52조, 제59조, </w:t>
      </w:r>
      <w:r>
        <w:rPr>
          <w:rFonts w:ascii="휴먼명조" w:eastAsia="휴먼명조"/>
          <w:strike w:val="off"/>
          <w:sz w:val="16"/>
          <w:shd w:val="clear" w:color="auto" w:fill="FFFFFF"/>
        </w:rPr>
        <w:t>「국민</w:t>
      </w:r>
      <w:r>
        <w:rPr>
          <w:rFonts w:ascii="휴먼명조" w:eastAsia="휴먼명조"/>
          <w:strike w:val="off"/>
          <w:sz w:val="16"/>
          <w:shd w:val="clear" w:color="auto" w:fill="FFFFFF"/>
        </w:rPr>
        <w:t xml:space="preserve"> 평생 직업능력 개발법 시행규칙</w:t>
      </w:r>
      <w:r>
        <w:rPr>
          <w:rFonts w:ascii="휴먼명조"/>
          <w:strike w:val="off"/>
          <w:sz w:val="16"/>
          <w:shd w:val="clear" w:color="auto" w:fill="FFFFFF"/>
        </w:rPr>
        <w:t>」</w:t>
      </w:r>
      <w:r>
        <w:rPr>
          <w:rFonts w:ascii="휴먼명조" w:eastAsia="휴먼명조"/>
          <w:strike w:val="off"/>
          <w:sz w:val="16"/>
          <w:shd w:val="clear" w:color="auto" w:fill="FFFFFF"/>
        </w:rPr>
        <w:t xml:space="preserve">(이하 “규칙”이라 한다) 제3조ㆍ제6조의2ㆍ제8조와 </w:t>
      </w:r>
      <w:r>
        <w:rPr>
          <w:rFonts w:ascii="휴먼명조" w:eastAsia="휴먼명조"/>
          <w:strike w:val="off"/>
          <w:sz w:val="16"/>
          <w:shd w:val="clear" w:color="auto" w:fill="FFFFFF"/>
        </w:rPr>
        <w:t>「고용보험법」</w:t>
      </w:r>
      <w:r>
        <w:rPr>
          <w:rFonts w:ascii="휴먼명조" w:eastAsia="휴먼명조"/>
          <w:strike w:val="off"/>
          <w:sz w:val="16"/>
          <w:shd w:val="clear" w:color="auto" w:fill="FFFFFF"/>
        </w:rPr>
        <w:t xml:space="preserve"> 제29조ㆍ제31조제2항, 같은 법 시행령 제43조ㆍ제47조ㆍ제53조, 같은 법 시행규칙 제61조ㆍ제68조 등 그 운영에 필요한 근거를 준수하여야 합니다.</w:t>
      </w:r>
    </w:p>
    <w:p>
      <w:pPr>
        <w:pStyle w:val="24"/>
        <w:widowControl w:val="off"/>
        <w:wordWrap/>
        <w:jc w:val="left"/>
        <w:spacing w:line="240" w:lineRule="auto"/>
      </w:pPr>
      <w:r>
        <w:rPr>
          <w:rFonts w:ascii="휴먼명조" w:eastAsia="휴먼명조"/>
          <w:sz w:val="16"/>
          <w:shd w:val="clear" w:color="auto" w:fill="FFFFFF"/>
        </w:rPr>
        <w:t xml:space="preserve">나. 한국직업능력교육원 인천에서 진행하는 고용노동부 국민내일배움카드과정 직업훈련을 수강함에 있어 아래 내용을 인지하고, 훈련을 진행하는데 성실히 수강하고자 이 서약서를 작성합니다. </w:t>
      </w:r>
    </w:p>
    <w:p>
      <w:pPr>
        <w:pStyle w:val="0"/>
        <w:ind w:left="520" w:hanging="280"/>
        <w:widowControl w:val="off"/>
        <w:wordWrap/>
        <w:jc w:val="left"/>
        <w:spacing w:line="240"/>
      </w:pPr>
      <w:r>
        <w:rPr>
          <w:rFonts w:ascii="휴먼명조"/>
          <w:strike w:val="off"/>
          <w:sz w:val="16"/>
          <w:dstrike w:val="off"/>
          <w:shd w:val="clear" w:color="000000" w:fill="auto"/>
        </w:rPr>
        <w:t>○</w:t>
      </w:r>
      <w:r>
        <w:rPr>
          <w:rFonts w:ascii="휴먼명조" w:eastAsia="휴먼명조"/>
          <w:strike w:val="off"/>
          <w:sz w:val="16"/>
          <w:dstrike w:val="off"/>
          <w:shd w:val="clear" w:color="000000" w:fill="auto"/>
        </w:rPr>
        <w:t xml:space="preserve"> 강의 분위기를 해치거나 훈련에 비협조적인 행동을 삼가해주시기 바랍니다.</w:t>
      </w:r>
    </w:p>
    <w:p>
      <w:pPr>
        <w:pStyle w:val="0"/>
        <w:ind w:left="520" w:hanging="280"/>
        <w:widowControl w:val="off"/>
        <w:wordWrap/>
        <w:jc w:val="left"/>
        <w:spacing w:line="240"/>
      </w:pPr>
      <w:r>
        <w:rPr>
          <w:rFonts w:ascii="휴먼명조"/>
          <w:strike w:val="off"/>
          <w:sz w:val="16"/>
          <w:dstrike w:val="off"/>
          <w:shd w:val="clear" w:color="000000" w:fill="auto"/>
        </w:rPr>
        <w:t>○</w:t>
      </w:r>
      <w:r>
        <w:rPr>
          <w:rFonts w:ascii="휴먼명조" w:eastAsia="휴먼명조"/>
          <w:strike w:val="off"/>
          <w:sz w:val="16"/>
          <w:dstrike w:val="off"/>
          <w:shd w:val="clear" w:color="000000" w:fill="auto"/>
        </w:rPr>
        <w:t xml:space="preserve"> 훈련시간, 식사시간, 휴식시간 등을 엄수하여 정숙한 훈련 분위기가 조성될 수 있도록 협조 바랍니다.</w:t>
      </w:r>
    </w:p>
    <w:p>
      <w:pPr>
        <w:pStyle w:val="0"/>
        <w:ind w:left="520" w:hanging="280"/>
        <w:widowControl w:val="off"/>
        <w:wordWrap/>
        <w:jc w:val="left"/>
        <w:spacing w:line="240"/>
        <w:rPr>
          <w:rFonts w:ascii="휴먼명조" w:eastAsia="휴먼명조"/>
          <w:strike w:val="off"/>
          <w:color w:val="000000"/>
          <w:sz w:val="8"/>
          <w:dstrike w:val="off"/>
          <w:shd w:val="clear" w:color="000000" w:fill="auto"/>
        </w:rPr>
      </w:pPr>
      <w:r>
        <w:rPr>
          <w:rFonts w:ascii="휴먼명조"/>
          <w:strike w:val="off"/>
          <w:sz w:val="16"/>
          <w:dstrike w:val="off"/>
          <w:shd w:val="clear" w:color="000000" w:fill="auto"/>
        </w:rPr>
        <w:t>○</w:t>
      </w:r>
      <w:r>
        <w:rPr>
          <w:rFonts w:ascii="휴먼명조" w:eastAsia="휴먼명조"/>
          <w:strike w:val="off"/>
          <w:sz w:val="16"/>
          <w:dstrike w:val="off"/>
          <w:shd w:val="clear" w:color="000000" w:fill="auto"/>
        </w:rPr>
        <w:t xml:space="preserve"> 프로그램(소프트웨어)을 대여, 복제, 배포하는 행위는 불법입니다.</w:t>
      </w:r>
    </w:p>
    <w:p>
      <w:pPr>
        <w:pStyle w:val="0"/>
        <w:ind w:left="280" w:hanging="280"/>
        <w:widowControl w:val="off"/>
        <w:wordWrap/>
        <w:jc w:val="left"/>
        <w:spacing w:line="240" w:lineRule="auto"/>
      </w:pPr>
      <w:r>
        <w:rPr>
          <w:rFonts w:ascii="휴먼명조" w:eastAsia="휴먼명조"/>
          <w:strike w:val="off"/>
          <w:sz w:val="16"/>
          <w:dstrike w:val="off"/>
          <w:shd w:val="clear" w:color="000000" w:fill="auto"/>
        </w:rPr>
        <w:t xml:space="preserve">다. 훈련생의 개인사정 및 과실로 인해 훈련수강이 중단될 경우 수강중단일이 속하는 달의 본인부담금은 반환되지 않습니다. </w:t>
      </w:r>
    </w:p>
    <w:p>
      <w:pPr>
        <w:pStyle w:val="0"/>
        <w:ind w:left="0" w:firstLine="0"/>
        <w:widowControl w:val="off"/>
        <w:wordWrap/>
        <w:jc w:val="left"/>
        <w:spacing w:line="240" w:lineRule="auto"/>
        <w:rPr>
          <w:lang/>
          <w:rFonts w:ascii="휴먼명조" w:eastAsia="휴먼명조"/>
          <w:strike w:val="off"/>
          <w:sz w:val="16"/>
          <w:dstrike w:val="off"/>
          <w:shd w:val="clear" w:color="000000" w:fill="auto"/>
          <w:rtl w:val="off"/>
        </w:rPr>
      </w:pPr>
      <w:r>
        <w:rPr>
          <w:lang w:eastAsia="ko-KR"/>
          <w:rFonts w:ascii="휴먼명조" w:eastAsia="휴먼명조"/>
          <w:b/>
          <w:strike w:val="off"/>
          <w:sz w:val="16"/>
          <w:dstrike w:val="off"/>
          <w:shd w:val="clear" w:color="000000" w:fill="auto"/>
          <w:rtl w:val="off"/>
        </w:rPr>
        <w:t xml:space="preserve">    </w:t>
      </w:r>
      <w:r>
        <w:rPr>
          <w:rFonts w:ascii="휴먼명조" w:eastAsia="휴먼명조"/>
          <w:b/>
          <w:strike w:val="off"/>
          <w:sz w:val="16"/>
          <w:dstrike w:val="off"/>
          <w:shd w:val="clear" w:color="000000" w:fill="auto"/>
        </w:rPr>
        <w:t xml:space="preserve">(중도포기, 제적시 내일배움카드 계좌 잔액 차감 </w:t>
      </w:r>
      <w:r>
        <w:rPr>
          <w:rFonts w:ascii="휴먼명조"/>
          <w:b/>
          <w:strike w:val="off"/>
          <w:sz w:val="16"/>
          <w:dstrike w:val="off"/>
          <w:shd w:val="clear" w:color="000000" w:fill="auto"/>
        </w:rPr>
        <w:t>–</w:t>
      </w:r>
      <w:r>
        <w:rPr>
          <w:rFonts w:ascii="휴먼명조" w:eastAsia="휴먼명조"/>
          <w:b/>
          <w:strike w:val="off"/>
          <w:sz w:val="16"/>
          <w:dstrike w:val="off"/>
          <w:shd w:val="clear" w:color="000000" w:fill="auto"/>
        </w:rPr>
        <w:t xml:space="preserve"> 1회 20만원, 2회 50만원, 3회 이상 100만원)</w:t>
      </w:r>
    </w:p>
    <w:p>
      <w:pPr>
        <w:pStyle w:val="0"/>
        <w:ind w:left="280" w:hanging="280"/>
        <w:widowControl w:val="off"/>
        <w:wordWrap/>
        <w:jc w:val="left"/>
        <w:spacing w:line="240" w:lineRule="auto"/>
      </w:pPr>
      <w:r>
        <w:rPr>
          <w:rFonts w:ascii="휴먼명조" w:eastAsia="휴먼명조"/>
          <w:strike w:val="off"/>
          <w:sz w:val="16"/>
          <w:dstrike w:val="off"/>
          <w:shd w:val="clear" w:color="000000" w:fill="auto"/>
        </w:rPr>
        <w:t xml:space="preserve">라. 훈련수강 시 출석 확인을 위해 훈련생은 반드시 본인의 국민내일배움카드를 지참하여야 하며, 훈련기관의 출결방식에 따라 본인 스스로 입실, 퇴실을 체크하여야 합니다. </w:t>
      </w:r>
      <w:r>
        <w:rPr>
          <w:rFonts w:ascii="휴먼명조" w:eastAsia="휴먼명조"/>
          <w:b/>
          <w:strike w:val="off"/>
          <w:sz w:val="16"/>
          <w:dstrike w:val="off"/>
          <w:u w:val="single" w:color="auto"/>
          <w:shd w:val="clear" w:color="000000" w:fill="auto"/>
        </w:rPr>
        <w:t>국민내일배움카드 미지참에 의한 출결 미체크, 본인과실 및 출결관련 부정행위에 따르는 모든 불이익의 책임은 훈련생 본인에게 있습니다.</w:t>
      </w:r>
    </w:p>
    <w:p>
      <w:pPr>
        <w:pStyle w:val="0"/>
        <w:ind w:left="520" w:hanging="280"/>
        <w:widowControl w:val="off"/>
        <w:wordWrap/>
        <w:jc w:val="left"/>
        <w:spacing w:line="312" w:lineRule="auto"/>
      </w:pPr>
      <w:r>
        <w:rPr>
          <w:rFonts w:ascii="휴먼명조"/>
          <w:strike w:val="off"/>
          <w:sz w:val="16"/>
          <w:dstrike w:val="off"/>
          <w:shd w:val="clear" w:color="000000" w:fill="auto"/>
        </w:rPr>
        <w:t>○</w:t>
      </w:r>
      <w:r>
        <w:rPr>
          <w:rFonts w:ascii="휴먼명조" w:eastAsia="휴먼명조"/>
          <w:strike w:val="off"/>
          <w:sz w:val="16"/>
          <w:dstrike w:val="off"/>
          <w:shd w:val="clear" w:color="000000" w:fill="auto"/>
        </w:rPr>
        <w:t xml:space="preserve"> 고용노동부 규정에 근거하여 본원은 다음의 경우 훈련생을 제적할 수 있습니다.</w:t>
      </w:r>
    </w:p>
    <w:tbl>
      <w:tblPr>
        <w:tblOverlap w:val="never"/>
        <w:tblW w:w="9866" w:type="dxa"/>
        <w:tblBorders>
          <w:top w:val="single" w:sz="3" w:space="0" w:color="CCCCCC"/>
          <w:left w:val="single" w:sz="3" w:space="0" w:color="CCCCCC"/>
          <w:bottom w:val="single" w:sz="3" w:space="0" w:color="CCCCCC"/>
          <w:right w:val="single" w:sz="3" w:space="0" w:color="CCCCCC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866"/>
      </w:tblGrid>
      <w:tr>
        <w:trPr>
          <w:trHeight w:val="1729" w:hRule="atLeast"/>
        </w:trPr>
        <w:tc>
          <w:tcPr>
            <w:tcW w:w="9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80" w:hanging="280"/>
              <w:widowControl w:val="off"/>
              <w:wordWrap/>
              <w:jc w:val="left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[국민내일배움카드 운영규정] 제35조 훈련생의 제적</w:t>
            </w:r>
          </w:p>
          <w:p>
            <w:pPr>
              <w:pStyle w:val="0"/>
              <w:ind w:left="280" w:hanging="280"/>
              <w:widowControl w:val="off"/>
              <w:wordWrap/>
              <w:jc w:val="left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- 단위기간 중 결석한 일수가 단위기간 소정 훈련일수의 50퍼센트 이상 해당하는 훈련생</w:t>
            </w:r>
          </w:p>
          <w:p>
            <w:pPr>
              <w:pStyle w:val="0"/>
              <w:ind w:left="280" w:hanging="280"/>
              <w:widowControl w:val="off"/>
              <w:wordWrap/>
              <w:jc w:val="left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- 총 결석일수가 전체 소정훈련일수의 20퍼센트를 초과한 훈련생(훈련일수가 10일 미만이거나 훈련시간이 40시간 미만인 훈련과정은 결석시간이 전체 소정훈련시간의 20퍼센트를 초과하는 훈련생으로 함)</w:t>
            </w:r>
          </w:p>
          <w:p>
            <w:pPr>
              <w:pStyle w:val="0"/>
              <w:ind w:left="280" w:hanging="280"/>
              <w:widowControl w:val="off"/>
              <w:wordWrap/>
              <w:jc w:val="left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- 훈련을 수강하지 않았음에도 불구하고 거짓 기타 부정한 방법으로 출석 확인한 훈련생 및 그 훈련생을 대신해 출석 확인행위를 한 훈련생</w:t>
            </w:r>
          </w:p>
          <w:p>
            <w:pPr>
              <w:pStyle w:val="0"/>
              <w:ind w:left="280" w:hanging="280"/>
              <w:widowControl w:val="off"/>
              <w:wordWrap/>
              <w:jc w:val="left"/>
              <w:spacing w:line="240" w:lineRule="auto"/>
            </w:pPr>
            <w:r>
              <w:rPr>
                <w:rFonts w:ascii="휴먼명조"/>
                <w:strike w:val="off"/>
                <w:sz w:val="16"/>
                <w:dstrike w:val="off"/>
                <w:shd w:val="clear" w:color="000000" w:fill="auto"/>
              </w:rPr>
              <w:t>※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본원의 적극적인 노력에도 불구하고 숙련 목표 달성이 곤란하다고 판단되는 훈련생에 대해서는 유급처리 하거나 수료증을 발급하지 아니할 수 있습니다. </w:t>
            </w:r>
          </w:p>
        </w:tc>
      </w:tr>
    </w:tbl>
    <w:p>
      <w:pPr>
        <w:pStyle w:val="0"/>
        <w:ind w:left="280" w:hanging="280"/>
        <w:widowControl w:val="off"/>
        <w:wordWrap/>
        <w:jc w:val="left"/>
        <w:spacing w:line="240" w:lineRule="auto"/>
      </w:pPr>
      <w:r>
        <w:rPr>
          <w:rFonts w:ascii="휴먼명조" w:eastAsia="휴먼명조"/>
          <w:strike w:val="off"/>
          <w:sz w:val="16"/>
          <w:dstrike w:val="off"/>
          <w:shd w:val="clear" w:color="000000" w:fill="auto"/>
        </w:rPr>
        <w:t>마. 전자출결관리시스템을 통한 출결관리에 관한 동의</w:t>
      </w:r>
    </w:p>
    <w:p>
      <w:pPr>
        <w:pStyle w:val="22"/>
        <w:ind w:left="280" w:hanging="280"/>
        <w:widowControl w:val="off"/>
        <w:wordWrap/>
        <w:snapToGrid/>
        <w:jc w:val="left"/>
        <w:spacing w:line="240" w:lineRule="auto"/>
      </w:pPr>
      <w:r>
        <w:rPr>
          <w:rFonts w:ascii="휴먼명조"/>
          <w:strike w:val="off"/>
          <w:sz w:val="16"/>
          <w:dstrike w:val="off"/>
          <w:shd w:val="clear" w:color="auto" w:fill="FFFFFF"/>
        </w:rPr>
        <w:t>▶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 xml:space="preserve">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㈜한국직업능력교육원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인천은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｢국민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평생 직업능력 개발법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>｣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및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｢고용보험법｣에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따른 훈련비 등을 지원받을 수 있는 직업능력개발훈련을 실시함에 있어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｢국민내일배움카드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운영규정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>｣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제34조제1항에 따라 지문인식시스템으로 훈련생의 출결정보를 관리하기 위하여 다음과 같이 개인정보를 수집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․이용합니다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>.</w:t>
      </w:r>
    </w:p>
    <w:tbl>
      <w:tblPr>
        <w:tblOverlap w:val="never"/>
        <w:tblW w:w="989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633"/>
        <w:gridCol w:w="2216"/>
        <w:gridCol w:w="2566"/>
        <w:gridCol w:w="1987"/>
        <w:gridCol w:w="1496"/>
      </w:tblGrid>
      <w:tr>
        <w:trPr>
          <w:trHeight w:val="349" w:hRule="atLeast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구분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수집목적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수집항목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보유기간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동의여부</w:t>
            </w:r>
          </w:p>
        </w:tc>
      </w:tr>
      <w:tr>
        <w:trPr>
          <w:trHeight w:val="502" w:hRule="atLeast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292" w:hanging="292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일반개인정보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292" w:hanging="292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훈련생 출결정보 관리,</w:t>
            </w:r>
          </w:p>
          <w:p>
            <w:pPr>
              <w:pStyle w:val="0"/>
              <w:ind w:left="292" w:hanging="292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훈련비용의 신청 등</w:t>
            </w: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성명, 생년월일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훈련종료 후 5년 까지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ind w:left="292" w:hanging="292"/>
              <w:widowControl w:val="off"/>
              <w:wordWrap/>
              <w:spacing w:line="240" w:lineRule="auto"/>
            </w:pPr>
            <w:r>
              <w:rPr>
                <w:rFonts w:ascii="휴먼명조"/>
                <w:strike w:val="off"/>
                <w:sz w:val="16"/>
                <w:dstrike w:val="off"/>
                <w:shd w:val="clear" w:color="000000" w:fill="auto"/>
              </w:rPr>
              <w:t>□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동의</w:t>
            </w:r>
          </w:p>
          <w:p>
            <w:pPr>
              <w:pStyle w:val="0"/>
              <w:ind w:left="292" w:hanging="292"/>
              <w:widowControl w:val="off"/>
              <w:wordWrap/>
              <w:spacing w:line="240" w:lineRule="auto"/>
            </w:pPr>
            <w:r>
              <w:rPr>
                <w:rFonts w:ascii="휴먼명조"/>
                <w:strike w:val="off"/>
                <w:sz w:val="16"/>
                <w:dstrike w:val="off"/>
                <w:shd w:val="clear" w:color="000000" w:fill="auto"/>
              </w:rPr>
              <w:t>□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동의하지 않음</w:t>
            </w:r>
          </w:p>
        </w:tc>
      </w:tr>
    </w:tbl>
    <w:p>
      <w:pPr>
        <w:pStyle w:val="22"/>
        <w:ind w:left="0" w:firstLine="0"/>
        <w:widowControl w:val="off"/>
        <w:wordWrap/>
        <w:snapToGrid/>
        <w:jc w:val="left"/>
        <w:spacing w:line="240" w:lineRule="auto"/>
      </w:pPr>
      <w:r>
        <w:rPr>
          <w:rFonts w:ascii="휴먼명조"/>
          <w:strike w:val="off"/>
          <w:sz w:val="16"/>
          <w:dstrike w:val="off"/>
          <w:shd w:val="clear" w:color="auto" w:fill="FFFFFF"/>
        </w:rPr>
        <w:t>※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귀하는 개인정보(민감정보 포함) 수집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･이용에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동의하지 않을 권리가 있으며, 동의를 거부할 경우에는 귀하의 출결정보를 관리할 수가 없으므로 과정 수강에 따른 훈련비 등을 지원받지 못할 수 있습니다.</w:t>
      </w:r>
    </w:p>
    <w:tbl>
      <w:tblPr>
        <w:tblOverlap w:val="never"/>
        <w:tblW w:w="992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70"/>
        <w:gridCol w:w="2070"/>
        <w:gridCol w:w="881"/>
      </w:tblGrid>
      <w:tr>
        <w:trPr>
          <w:trHeight w:val="333" w:hRule="atLeast"/>
        </w:trPr>
        <w:tc>
          <w:tcPr>
            <w:tcW w:w="69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위 개인정보(민감정보) 수집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･이용에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동의합니다. (필수)     </w:t>
            </w:r>
          </w:p>
        </w:tc>
        <w:tc>
          <w:tcPr>
            <w:tcW w:w="20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left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성명:</w:t>
            </w:r>
          </w:p>
        </w:tc>
        <w:tc>
          <w:tcPr>
            <w:tcW w:w="88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(서명)</w:t>
            </w:r>
          </w:p>
        </w:tc>
      </w:tr>
    </w:tbl>
    <w:p>
      <w:pPr>
        <w:pStyle w:val="22"/>
        <w:ind w:left="280" w:hanging="280"/>
        <w:widowControl w:val="off"/>
        <w:wordWrap/>
        <w:snapToGrid/>
        <w:jc w:val="left"/>
        <w:spacing w:line="240" w:lineRule="auto"/>
      </w:pP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바. 취업지원 및 취업정보 수집ㆍ이용에 관한 동의</w:t>
      </w:r>
    </w:p>
    <w:p>
      <w:pPr>
        <w:pStyle w:val="22"/>
        <w:ind w:left="320"/>
        <w:widowControl w:val="off"/>
        <w:wordWrap/>
        <w:snapToGrid/>
        <w:jc w:val="left"/>
        <w:spacing w:line="240" w:lineRule="auto"/>
      </w:pPr>
      <w:r>
        <w:rPr>
          <w:rFonts w:ascii="휴먼명조"/>
          <w:strike w:val="off"/>
          <w:sz w:val="16"/>
          <w:dstrike w:val="off"/>
          <w:shd w:val="clear" w:color="auto" w:fill="FFFFFF"/>
        </w:rPr>
        <w:t>▶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 xml:space="preserve">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㈜한국직업능력교육원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인천은 훈련생에 대한 성실한 수강관리 및 적극적인 취업지원서비스 제공을 위하여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｢개인정보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보호법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｣에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따라 아래와 같이 개인정보를 수집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․이용합니다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>.</w:t>
      </w:r>
    </w:p>
    <w:tbl>
      <w:tblPr>
        <w:tblOverlap w:val="never"/>
        <w:tblW w:w="98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866"/>
        <w:gridCol w:w="2574"/>
        <w:gridCol w:w="2019"/>
        <w:gridCol w:w="1440"/>
      </w:tblGrid>
      <w:tr>
        <w:trPr>
          <w:trHeight w:val="349" w:hRule="atLeast"/>
        </w:trPr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수집목적</w:t>
            </w:r>
          </w:p>
        </w:tc>
        <w:tc>
          <w:tcPr>
            <w:tcW w:w="2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수집항목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hd w:val="clear" w:color="000000" w:fill="auto"/>
              </w:rPr>
              <w:t>보유기간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수집여부(선택)</w:t>
            </w:r>
          </w:p>
        </w:tc>
      </w:tr>
      <w:tr>
        <w:trPr>
          <w:trHeight w:val="502" w:hRule="atLeast"/>
        </w:trPr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수강관리(지각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․결석의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확인 등) 및 취업상담, SMS를 통한 공지사항 전달 등</w:t>
            </w:r>
          </w:p>
        </w:tc>
        <w:tc>
          <w:tcPr>
            <w:tcW w:w="2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전화번호, 휴대전화번호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훈련종료 후 7개월까지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/>
                <w:strike w:val="off"/>
                <w:sz w:val="16"/>
                <w:dstrike w:val="off"/>
                <w:shd w:val="clear" w:color="000000" w:fill="auto"/>
              </w:rPr>
              <w:t>□</w:t>
            </w:r>
          </w:p>
        </w:tc>
      </w:tr>
      <w:tr>
        <w:trPr>
          <w:trHeight w:val="294" w:hRule="atLeast"/>
        </w:trPr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292" w:hanging="292"/>
              <w:widowControl w:val="off"/>
              <w:wordWrap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훈련 및 일자리 관련정보 배송</w:t>
            </w:r>
          </w:p>
        </w:tc>
        <w:tc>
          <w:tcPr>
            <w:tcW w:w="2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주소, 이메일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훈련종료 후 7개월까지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휴먼명조"/>
                <w:strike w:val="off"/>
                <w:sz w:val="16"/>
                <w:dstrike w:val="off"/>
                <w:shd w:val="clear" w:color="000000" w:fill="auto"/>
              </w:rPr>
              <w:t>□</w:t>
            </w:r>
          </w:p>
        </w:tc>
      </w:tr>
    </w:tbl>
    <w:p>
      <w:pPr>
        <w:pStyle w:val="22"/>
        <w:ind w:left="320"/>
        <w:widowControl w:val="off"/>
        <w:wordWrap/>
        <w:snapToGrid/>
        <w:jc w:val="left"/>
        <w:spacing w:line="240" w:lineRule="auto"/>
      </w:pPr>
      <w:r>
        <w:rPr>
          <w:rFonts w:ascii="휴먼명조"/>
          <w:strike w:val="off"/>
          <w:sz w:val="16"/>
          <w:dstrike w:val="off"/>
          <w:shd w:val="clear" w:color="auto" w:fill="FFFFFF"/>
        </w:rPr>
        <w:t>※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귀하는 개인정보 수집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･이용에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동의하지 않을 권리가 있으며, 동의를 거부할 경우에는 거부한 내용에 해당하는 서비스를 제공받을 수 없습니다.</w:t>
      </w:r>
    </w:p>
    <w:tbl>
      <w:tblPr>
        <w:tblOverlap w:val="never"/>
        <w:tblW w:w="992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70"/>
        <w:gridCol w:w="2070"/>
        <w:gridCol w:w="881"/>
      </w:tblGrid>
      <w:tr>
        <w:trPr>
          <w:trHeight w:val="333" w:hRule="atLeast"/>
        </w:trPr>
        <w:tc>
          <w:tcPr>
            <w:tcW w:w="69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위 개인정보 수집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･이용에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 xml:space="preserve"> 동의합니다. (선택)     </w:t>
            </w:r>
          </w:p>
        </w:tc>
        <w:tc>
          <w:tcPr>
            <w:tcW w:w="20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left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성명:</w:t>
            </w:r>
          </w:p>
        </w:tc>
        <w:tc>
          <w:tcPr>
            <w:tcW w:w="88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(서명)</w:t>
            </w:r>
          </w:p>
        </w:tc>
      </w:tr>
    </w:tbl>
    <w:p>
      <w:pPr>
        <w:pStyle w:val="22"/>
        <w:ind w:left="320"/>
        <w:widowControl w:val="off"/>
        <w:wordWrap/>
        <w:snapToGrid/>
        <w:jc w:val="left"/>
        <w:spacing w:line="312" w:lineRule="auto"/>
      </w:pPr>
    </w:p>
    <w:p>
      <w:pPr>
        <w:pStyle w:val="22"/>
        <w:ind w:left="320"/>
        <w:widowControl w:val="off"/>
        <w:wordWrap/>
        <w:snapToGrid/>
        <w:jc w:val="left"/>
        <w:spacing w:line="240" w:lineRule="auto"/>
        <w:rPr>
          <w:rFonts w:ascii="휴먼명조" w:eastAsia="휴먼명조"/>
          <w:strike w:val="off"/>
          <w:color w:val="000000"/>
          <w:sz w:val="16"/>
          <w:dstrike w:val="off"/>
          <w:shd w:val="clear" w:color="auto" w:fill="FFFFFF"/>
        </w:rPr>
      </w:pPr>
      <w:r>
        <w:rPr>
          <w:rFonts w:ascii="휴먼명조"/>
          <w:strike w:val="off"/>
          <w:sz w:val="16"/>
          <w:dstrike w:val="off"/>
          <w:shd w:val="clear" w:color="auto" w:fill="FFFFFF"/>
        </w:rPr>
        <w:t>▶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 xml:space="preserve">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㈜한국직업능력교육원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인천은 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「개인정보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보호법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」에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따라 정보주체의 사전 동의 없이 개인정보를 제3자에게 제공하지 않으며, 개인정보를 제공한 훈련생은 자신에 관한 개인정보를 열람 </w:t>
      </w:r>
      <w:r>
        <w:rPr>
          <w:rFonts w:ascii="휴먼명조"/>
          <w:strike w:val="off"/>
          <w:sz w:val="16"/>
          <w:dstrike w:val="off"/>
          <w:shd w:val="clear" w:color="auto" w:fill="FFFFFF"/>
        </w:rPr>
        <w:t>․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수정하거나 개인정보의 수집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>･이용에</w:t>
      </w:r>
      <w:r>
        <w:rPr>
          <w:rFonts w:ascii="휴먼명조" w:eastAsia="휴먼명조"/>
          <w:strike w:val="off"/>
          <w:sz w:val="16"/>
          <w:dstrike w:val="off"/>
          <w:shd w:val="clear" w:color="auto" w:fill="FFFFFF"/>
        </w:rPr>
        <w:t xml:space="preserve"> 대한 철회를 할 수 있습니다.</w:t>
      </w:r>
    </w:p>
    <w:tbl>
      <w:tblPr>
        <w:tblOverlap w:val="never"/>
        <w:tblW w:w="988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29"/>
        <w:gridCol w:w="2951"/>
        <w:gridCol w:w="1542"/>
        <w:gridCol w:w="2763"/>
      </w:tblGrid>
      <w:tr>
        <w:trPr>
          <w:trHeight w:val="330" w:hRule="atLeast"/>
        </w:trPr>
        <w:tc>
          <w:tcPr>
            <w:tcW w:w="2629" w:type="dxa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23"/>
              <w:ind w:left="280" w:hanging="280"/>
              <w:widowControl w:val="off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pacing w:val="0"/>
              </w:rPr>
              <w:t>훈련기관명</w:t>
            </w:r>
          </w:p>
        </w:tc>
        <w:tc>
          <w:tcPr>
            <w:tcW w:w="29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23"/>
              <w:ind w:left="280" w:hanging="280"/>
              <w:widowControl w:val="off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pacing w:val="0"/>
              </w:rPr>
              <w:t>훈련과정명</w:t>
            </w:r>
          </w:p>
        </w:tc>
        <w:tc>
          <w:tcPr>
            <w:tcW w:w="154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23"/>
              <w:ind w:left="280" w:hanging="280"/>
              <w:widowControl w:val="off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pacing w:val="0"/>
              </w:rPr>
              <w:t>성   명</w:t>
            </w:r>
          </w:p>
        </w:tc>
        <w:tc>
          <w:tcPr>
            <w:tcW w:w="276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E5E5E5"/>
            <w:vAlign w:val="center"/>
          </w:tcPr>
          <w:p>
            <w:pPr>
              <w:pStyle w:val="23"/>
              <w:ind w:left="280" w:hanging="280"/>
              <w:widowControl w:val="off"/>
              <w:spacing w:line="240" w:lineRule="auto"/>
            </w:pPr>
            <w:r>
              <w:rPr>
                <w:rFonts w:eastAsia="휴먼명조"/>
                <w:strike w:val="off"/>
                <w:sz w:val="16"/>
                <w:dstrike w:val="off"/>
                <w:spacing w:val="0"/>
              </w:rPr>
              <w:t>휴대전화번호</w:t>
            </w:r>
          </w:p>
        </w:tc>
      </w:tr>
      <w:tr>
        <w:trPr>
          <w:trHeight w:val="499" w:hRule="atLeast"/>
        </w:trPr>
        <w:tc>
          <w:tcPr>
            <w:tcW w:w="2629" w:type="dxa"/>
            <w:tcBorders>
              <w:top w:val="single" w:sz="3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ind w:left="280" w:hanging="280"/>
              <w:widowControl w:val="off"/>
              <w:spacing w:line="240" w:lineRule="auto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auto" w:fill="FFFFFF"/>
                <w:spacing w:val="0"/>
              </w:rPr>
              <w:t>㈜한국직업능력교육원</w:t>
            </w: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auto" w:fill="FFFFFF"/>
                <w:spacing w:val="0"/>
              </w:rPr>
              <w:t xml:space="preserve"> 인천</w:t>
            </w:r>
          </w:p>
        </w:tc>
        <w:tc>
          <w:tcPr>
            <w:tcW w:w="29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ind w:left="280" w:hanging="280"/>
              <w:widowControl w:val="off"/>
              <w:spacing w:line="240" w:lineRule="auto"/>
              <w:rPr>
                <w:rFonts w:ascii="휴먼명조" w:eastAsia="휴먼명조"/>
                <w:strike w:val="off"/>
                <w:color w:val="000000"/>
                <w:sz w:val="16"/>
                <w:dstrike w:val="off"/>
                <w:shd w:val="clear" w:color="auto" w:fill="FFFFFF"/>
                <w:spacing w:val="0"/>
              </w:rPr>
            </w:pPr>
          </w:p>
        </w:tc>
        <w:tc>
          <w:tcPr>
            <w:tcW w:w="154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23"/>
              <w:ind w:left="280" w:hanging="280"/>
              <w:widowControl w:val="off"/>
              <w:spacing w:line="240" w:lineRule="auto"/>
              <w:rPr>
                <w:rFonts w:ascii="휴먼명조" w:eastAsia="휴먼명조"/>
                <w:strike w:val="off"/>
                <w:color w:val="000000"/>
                <w:sz w:val="16"/>
                <w:dstrike w:val="off"/>
                <w:shd w:val="clear" w:color="auto" w:fill="FFFFFF"/>
                <w:spacing w:val="0"/>
              </w:rPr>
            </w:pP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>
            <w:pPr>
              <w:pStyle w:val="0"/>
              <w:ind w:left="280" w:hanging="280"/>
              <w:widowControl w:val="off"/>
              <w:wordWrap/>
              <w:jc w:val="center"/>
              <w:spacing w:line="240" w:lineRule="auto"/>
              <w:rPr>
                <w:rFonts w:ascii="휴먼명조" w:eastAsia="휴먼명조"/>
                <w:strike w:val="off"/>
                <w:color w:val="000000"/>
                <w:sz w:val="16"/>
                <w:dstrike w:val="off"/>
                <w:shd w:val="clear" w:color="000000" w:fill="auto"/>
              </w:rPr>
            </w:pPr>
          </w:p>
        </w:tc>
      </w:tr>
    </w:tbl>
    <w:tbl>
      <w:tblPr>
        <w:tblOverlap w:val="never"/>
        <w:tblW w:w="992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70"/>
        <w:gridCol w:w="2070"/>
        <w:gridCol w:w="881"/>
      </w:tblGrid>
      <w:tr>
        <w:trPr>
          <w:trHeight w:val="559" w:hRule="atLeast"/>
        </w:trPr>
        <w:tc>
          <w:tcPr>
            <w:tcW w:w="9921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ind w:left="320"/>
              <w:widowControl w:val="off"/>
              <w:wordWrap/>
              <w:jc w:val="right"/>
              <w:spacing w:line="312" w:lineRule="auto"/>
            </w:pPr>
            <w:r>
              <w:rPr>
                <w:rFonts w:ascii="휴먼명조" w:eastAsia="휴먼명조"/>
                <w:strike w:val="off"/>
                <w:dstrike w:val="off"/>
                <w:shd w:val="clear" w:color="000000" w:fill="auto"/>
              </w:rPr>
              <w:t>20    년    월    일</w:t>
            </w:r>
          </w:p>
        </w:tc>
      </w:tr>
      <w:tr>
        <w:trPr>
          <w:trHeight w:val="333" w:hRule="atLeast"/>
        </w:trPr>
        <w:tc>
          <w:tcPr>
            <w:tcW w:w="69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휴먼명조" w:eastAsia="휴먼명조"/>
                <w:strike w:val="off"/>
                <w:color w:val="000000"/>
                <w:sz w:val="16"/>
                <w:dstrike w:val="off"/>
                <w:shd w:val="clear" w:color="000000" w:fill="auto"/>
              </w:rPr>
            </w:pPr>
          </w:p>
        </w:tc>
        <w:tc>
          <w:tcPr>
            <w:tcW w:w="207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left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성명:</w:t>
            </w:r>
          </w:p>
        </w:tc>
        <w:tc>
          <w:tcPr>
            <w:tcW w:w="88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BEFD4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휴먼명조" w:eastAsia="휴먼명조"/>
                <w:strike w:val="off"/>
                <w:sz w:val="16"/>
                <w:dstrike w:val="off"/>
                <w:shd w:val="clear" w:color="000000" w:fill="auto"/>
              </w:rPr>
              <w:t>(서명)</w:t>
            </w:r>
          </w:p>
        </w:tc>
      </w:tr>
    </w:tbl>
    <w:p>
      <w:pPr>
        <w:pStyle w:val="0"/>
        <w:ind w:left="0" w:firstLine="0"/>
        <w:widowControl w:val="off"/>
        <w:wordWrap/>
        <w:jc w:val="center"/>
        <w:spacing w:line="312" w:lineRule="auto"/>
      </w:pPr>
    </w:p>
    <w:sectPr>
      <w:pgSz w:w="11906" w:h="16837"/>
      <w:pgMar w:top="1134" w:right="680" w:bottom="1134" w:left="680" w:header="567" w:footer="567" w:gutter="0"/>
      <w:cols w:space="0"/>
      <w:docGrid w:linePitch="360"/>
      <w:footnotePr/>
      <w:endnotePr>
        <w:numFmt w:val="decimal"/>
      </w:endnotePr>
      <w:headerReference w:type="default" r:id="rId2"/>
      <w:footerReference w:type="default" r:id="rId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견고딕">
    <w:panose1 w:val="02030600000101010101"/>
    <w:notTrueType w:val="false"/>
    <w:sig w:usb0="900002A7" w:usb1="29D77CF9" w:usb2="00000010" w:usb3="00000001" w:csb0="00080000" w:csb1="00000001"/>
  </w:font>
  <w:font w:name="굴림체">
    <w:panose1 w:val="020B0609000101010101"/>
    <w:notTrueType w:val="false"/>
    <w:sig w:usb0="B00002AF" w:usb1="69D77CFB" w:usb2="00000030" w:usb3="00000001" w:csb0="4008009F" w:csb1="DFD70000"/>
  </w:font>
  <w:font w:name="휴먼명조">
    <w:panose1 w:val="02010504000101010101"/>
    <w:notTrueType w:val="false"/>
    <w:sig w:usb0="7FFFFFFF" w:usb1="11D77CFB" w:usb2="00000010" w:usb3="00000001" w:csb0="00080000" w:csb1="00000001"/>
  </w:font>
  <w:font w:name="돋움">
    <w:panose1 w:val="020B0600000101010101"/>
    <w:notTrueType w:val="false"/>
    <w:sig w:usb0="B00002AF" w:usb1="69D77CFB" w:usb2="00000030" w:usb3="00000001" w:csb0="4008009F" w:csb1="DFD70000"/>
  </w:font>
  <w:font w:name="함초롬바탕">
    <w:panose1 w:val="02030604000101010101"/>
    <w:notTrueType w:val="false"/>
    <w:sig w:usb0="F70006FF" w:usb1="19DFFFFF" w:usb2="001BFDD7" w:usb3="00000001" w:csb0="001F01FF" w:csb1="00000001"/>
  </w:font>
  <w:font w:name="함초롬돋움">
    <w:panose1 w:val="020B0604000101010101"/>
    <w:notTrueType w:val="false"/>
    <w:sig w:usb0="F70006FF" w:usb1="11DFFFFF" w:usb2="001BFDD7" w:usb3="00000001" w:csb0="001F007F" w:csb1="00000001"/>
  </w:font>
  <w:font w:name="산세리프">
    <w:notTrueType w:val="false"/>
  </w:font>
  <w:font w:name="한양신명조">
    <w:notTrueType w:val="false"/>
  </w:font>
  <w:font w:name="-윤고딕120">
    <w:notTrueType w:val="false"/>
  </w:font>
  <w:font w:name="한컴바탕">
    <w:panose1 w:val="02030600000101010101"/>
    <w:notTrueType w:val="false"/>
    <w:sig w:usb0="FFFFFFFF" w:usb1="FFFFFFFF" w:usb2="00FFFFFF" w:usb3="00000001" w:csb0="863F01FF" w:csb1="0000FFFF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13"/>
      <w:widowControl w:val="off"/>
      <w:jc w:val="center"/>
      <w:rPr>
        <w:strike w:val="off"/>
      </w:rPr>
    </w:pPr>
    <w:r>
      <w:rPr>
        <w:strike w:val="off"/>
      </w:rPr>
      <w:drawing>
        <wp:inline distT="0" distB="0" distL="0" distR="0">
          <wp:extent cx="1432814" cy="197358"/>
          <wp:effectExtent l="0" t="0" r="0" b="0"/>
          <wp:docPr id="2049" name="shape2049" hidden="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034"/>
                  <a:stretch>
                    <a:fillRect/>
                  </a:stretch>
                </pic:blipFill>
                <pic:spPr>
                  <a:xfrm>
                    <a:off x="0" y="0"/>
                    <a:ext cx="1432814" cy="197358"/>
                  </a:xfrm>
                  <a:prstGeom prst="rect"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0"/>
      <w:widowControl w:val="off"/>
    </w:pPr>
    <w:r>
      <w:rPr>
        <w:rFonts w:ascii="돋움"/>
        <w:strike w:val="off"/>
        <w:shd w:val="clear" w:color="000000" w:fill="auto"/>
      </w:rPr>
      <w:t>■</w:t>
    </w:r>
    <w:r>
      <w:rPr>
        <w:rFonts w:ascii="돋움" w:eastAsia="돋움"/>
        <w:strike w:val="off"/>
        <w:shd w:val="clear" w:color="000000" w:fill="auto"/>
      </w:rPr>
      <w:t xml:space="preserve"> 국가기간·전략산업직종훈련 [학교서식]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  <w:lvl w:ilvl="8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  <w:lvl w:ilvl="8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  <w:lvl w:ilvl="8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  <w:lvl w:ilvl="8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  <w:lvl w:ilvl="8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  <w:lvl w:ilvl="8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  <w:lvl w:ilvl="8">
      <w:start w:val="1"/>
      <w:lvlJc w:val="left"/>
      <w:suff w:val="nothing"/>
      <w:rPr>
        <w:rFonts w:ascii="한컴바탕" w:eastAsia="한컴바탕" w:hAnsi="한컴바탕"/>
        <w:strike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9">
    <w:name w:val="개요 8"/>
    <w:uiPriority w:val="9"/>
    <w:pPr>
      <w:ind w:left="16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10">
    <w:name w:val="개요 9"/>
    <w:uiPriority w:val="10"/>
    <w:pPr>
      <w:ind w:left="18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11">
    <w:name w:val="개요 10"/>
    <w:uiPriority w:val="11"/>
    <w:pPr>
      <w:ind w:left="20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character" w:customStyle="1" w:styleId="12">
    <w:name w:val="쪽 번호"/>
    <w:uiPriority w:val="12"/>
    <w:rPr>
      <w:rFonts w:ascii="함초롬돋움" w:eastAsia="함초롬돋움"/>
      <w:strike/>
      <w:color w:val="000000"/>
      <w:sz w:val="20"/>
      <w:shd w:val="clear" w:color="999999" w:fill="auto"/>
    </w:rPr>
  </w:style>
  <w:style w:type="paragraph" w:customStyle="1" w:styleId="13">
    <w:name w:val="머리말"/>
    <w:uiPriority w:val="13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strike/>
      <w:color w:val="000000"/>
      <w:sz w:val="18"/>
      <w:shd w:val="clear" w:color="999999" w:fill="auto"/>
    </w:rPr>
  </w:style>
  <w:style w:type="paragraph" w:customStyle="1" w:styleId="14">
    <w:name w:val="각주"/>
    <w:uiPriority w:val="14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strike/>
      <w:color w:val="000000"/>
      <w:sz w:val="18"/>
      <w:shd w:val="clear" w:color="999999" w:fill="auto"/>
    </w:rPr>
  </w:style>
  <w:style w:type="paragraph" w:customStyle="1" w:styleId="15">
    <w:name w:val="미주"/>
    <w:uiPriority w:val="15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strike/>
      <w:color w:val="000000"/>
      <w:sz w:val="18"/>
      <w:shd w:val="clear" w:color="999999" w:fill="auto"/>
    </w:rPr>
  </w:style>
  <w:style w:type="paragraph" w:customStyle="1" w:styleId="16">
    <w:name w:val="메모"/>
    <w:uiPriority w:val="1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strike/>
      <w:color w:val="000000"/>
      <w:sz w:val="18"/>
      <w:shd w:val="clear" w:color="999999" w:fill="auto"/>
      <w:spacing w:val="-4"/>
    </w:rPr>
  </w:style>
  <w:style w:type="paragraph" w:customStyle="1" w:styleId="17">
    <w:name w:val="차례 제목"/>
    <w:uiPriority w:val="1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strike/>
      <w:color w:val="2E74B5"/>
      <w:sz w:val="32"/>
      <w:shd w:val="clear" w:color="999999" w:fill="auto"/>
    </w:rPr>
  </w:style>
  <w:style w:type="paragraph" w:customStyle="1" w:styleId="18">
    <w:name w:val="차례 1"/>
    <w:uiPriority w:val="1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strike/>
      <w:color w:val="000000"/>
      <w:sz w:val="22"/>
      <w:shd w:val="clear" w:color="999999" w:fill="auto"/>
    </w:rPr>
  </w:style>
  <w:style w:type="paragraph" w:customStyle="1" w:styleId="19">
    <w:name w:val="차례 2"/>
    <w:uiPriority w:val="19"/>
    <w:pPr>
      <w:ind w:left="22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strike/>
      <w:color w:val="000000"/>
      <w:sz w:val="22"/>
      <w:shd w:val="clear" w:color="999999" w:fill="auto"/>
    </w:rPr>
  </w:style>
  <w:style w:type="paragraph" w:customStyle="1" w:styleId="20">
    <w:name w:val="차례 3"/>
    <w:uiPriority w:val="20"/>
    <w:pPr>
      <w:ind w:left="44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strike/>
      <w:color w:val="000000"/>
      <w:sz w:val="22"/>
      <w:shd w:val="clear" w:color="999999" w:fill="auto"/>
    </w:rPr>
  </w:style>
  <w:style w:type="paragraph" w:customStyle="1" w:styleId="21">
    <w:name w:val="캡션"/>
    <w:uiPriority w:val="2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60" w:before="0" w:line="360" w:lineRule="auto"/>
      <w:textAlignment w:val="baseline"/>
    </w:pPr>
    <w:rPr>
      <w:rFonts w:ascii="함초롬바탕" w:eastAsia="함초롬바탕"/>
      <w:strike/>
      <w:color w:val="000000"/>
      <w:sz w:val="20"/>
      <w:shd w:val="clear" w:color="999999" w:fill="auto"/>
    </w:rPr>
  </w:style>
  <w:style w:type="paragraph" w:customStyle="1" w:styleId="22">
    <w:name w:val="선그리기"/>
    <w:uiPriority w:val="2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산세리프" w:eastAsia="한양신명조"/>
      <w:strike/>
      <w:color w:val="000000"/>
      <w:sz w:val="20"/>
    </w:rPr>
  </w:style>
  <w:style w:type="paragraph" w:customStyle="1" w:styleId="23">
    <w:name w:val="표내용고딕"/>
    <w:uiPriority w:val="23"/>
    <w:pPr>
      <w:ind w:left="0" w:right="0" w:firstLine="0"/>
      <w:autoSpaceDE w:val="off"/>
      <w:autoSpaceDN w:val="off"/>
      <w:widowControl w:val="off"/>
      <w:wordWrap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408" w:lineRule="auto"/>
      <w:textAlignment w:val="baseline"/>
    </w:pPr>
    <w:rPr>
      <w:rFonts w:ascii="-윤고딕120" w:eastAsia="-윤고딕120"/>
      <w:strike/>
      <w:color w:val="000000"/>
      <w:sz w:val="18"/>
      <w:spacing w:val="-4"/>
    </w:rPr>
  </w:style>
  <w:style w:type="paragraph" w:customStyle="1" w:styleId="24">
    <w:name w:val="조"/>
    <w:uiPriority w:val="24"/>
    <w:pPr>
      <w:ind w:left="280" w:right="0" w:hanging="28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552" w:lineRule="auto"/>
      <w:textAlignment w:val="baseline"/>
    </w:pPr>
    <w:rPr>
      <w:rFonts w:ascii="한양신명조" w:eastAsia="한양신명조"/>
      <w:color w:val="000000"/>
      <w:sz w:val="28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 /><Relationship Id="rId3" Type="http://schemas.openxmlformats.org/officeDocument/2006/relationships/footer" Target="footer1.xml" /><Relationship Id="rId1" Type="http://schemas.openxmlformats.org/officeDocument/2006/relationships/image" Target="media/image1.png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근로자 훈련과정 입학지원서</dc:title>
  <dc:subject/>
  <dc:creator>Administrator</dc:creator>
  <cp:keywords/>
  <dc:description/>
  <cp:lastModifiedBy>한직교 인천</cp:lastModifiedBy>
  <cp:revision>1</cp:revision>
  <dcterms:modified xsi:type="dcterms:W3CDTF">2026-01-29T06:49:51Z</dcterms:modified>
  <cp:version>1200.0100.01</cp:version>
</cp:coreProperties>
</file>